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4B8F" w:rsidRDefault="00930D8E">
      <w:pPr>
        <w:spacing w:before="240" w:after="240"/>
        <w:rPr>
          <w:rFonts w:ascii="Times New Roman" w:eastAsia="Times New Roman" w:hAnsi="Times New Roman" w:cs="Times New Roman"/>
          <w:sz w:val="40"/>
          <w:szCs w:val="40"/>
        </w:rPr>
      </w:pPr>
      <w:r>
        <w:rPr>
          <w:rFonts w:ascii="Times New Roman" w:eastAsia="Times New Roman" w:hAnsi="Times New Roman" w:cs="Times New Roman"/>
          <w:sz w:val="40"/>
          <w:szCs w:val="40"/>
        </w:rPr>
        <w:t>Vedlegg til referat: politiske uttalelser</w:t>
      </w:r>
    </w:p>
    <w:p w14:paraId="00000002"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1</w:t>
      </w:r>
    </w:p>
    <w:p w14:paraId="00000004"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Statlig eierskap</w:t>
      </w:r>
    </w:p>
    <w:p w14:paraId="00000005"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For AUF er det en grunnleggende verdi at naturressursene skal være eid av fellesskapet. Høyreregjeringa har solgt unna våre naturressurser og dermed også arvesølvet vårt. Denne trenden må snus, folket skal eie ressursene våre og staten må ta aktive grep fo</w:t>
      </w:r>
      <w:r>
        <w:rPr>
          <w:rFonts w:ascii="Times New Roman" w:eastAsia="Times New Roman" w:hAnsi="Times New Roman" w:cs="Times New Roman"/>
          <w:sz w:val="24"/>
          <w:szCs w:val="24"/>
        </w:rPr>
        <w:t>r å kjøpe opp eiendommer av nasjonal interesse i det de kommer ut på markedet.</w:t>
      </w:r>
    </w:p>
    <w:p w14:paraId="00000006"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Et viktig eksempel på en slik eiendom er Meråker bruk. Det er en eiendom med over 1200 kvadratkilometer med verdifull natur som må tas vare på og videreføres til videre generasj</w:t>
      </w:r>
      <w:r>
        <w:rPr>
          <w:rFonts w:ascii="Times New Roman" w:eastAsia="Times New Roman" w:hAnsi="Times New Roman" w:cs="Times New Roman"/>
          <w:sz w:val="24"/>
          <w:szCs w:val="24"/>
        </w:rPr>
        <w:t xml:space="preserve">oner. AUF ønsker derfor å kjøpe opp Meråker bruk og forvalte ressursene slik at de kommer hele folket til nytte. Samtidig må vi forsikre oss om at ressurser som først er solgt blir tilbakeført til fellesskapet ved å styrke </w:t>
      </w:r>
      <w:proofErr w:type="spellStart"/>
      <w:r>
        <w:rPr>
          <w:rFonts w:ascii="Times New Roman" w:eastAsia="Times New Roman" w:hAnsi="Times New Roman" w:cs="Times New Roman"/>
          <w:sz w:val="24"/>
          <w:szCs w:val="24"/>
        </w:rPr>
        <w:t>gjenfallsretten</w:t>
      </w:r>
      <w:proofErr w:type="spellEnd"/>
      <w:r>
        <w:rPr>
          <w:rFonts w:ascii="Times New Roman" w:eastAsia="Times New Roman" w:hAnsi="Times New Roman" w:cs="Times New Roman"/>
          <w:sz w:val="24"/>
          <w:szCs w:val="24"/>
        </w:rPr>
        <w:t>.</w:t>
      </w:r>
    </w:p>
    <w:p w14:paraId="00000007"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AUF vil:</w:t>
      </w:r>
    </w:p>
    <w:p w14:paraId="00000008"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versere høyreregjeringas salg av norske naturressurser, og holde fast ved prinsippet om at naturressursene skal eies av det norske fellesskapet.</w:t>
      </w:r>
    </w:p>
    <w:p w14:paraId="00000009"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Staten skal kjøpe opp annen større eiendom eller bruksrett på ressurser av nasjonal interesse i det de kom</w:t>
      </w:r>
      <w:r>
        <w:rPr>
          <w:rFonts w:ascii="Times New Roman" w:eastAsia="Times New Roman" w:hAnsi="Times New Roman" w:cs="Times New Roman"/>
          <w:sz w:val="24"/>
          <w:szCs w:val="24"/>
        </w:rPr>
        <w:t>mer ut på markedet</w:t>
      </w:r>
    </w:p>
    <w:p w14:paraId="0000000A"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Styrke </w:t>
      </w:r>
      <w:proofErr w:type="spellStart"/>
      <w:r>
        <w:rPr>
          <w:rFonts w:ascii="Times New Roman" w:eastAsia="Times New Roman" w:hAnsi="Times New Roman" w:cs="Times New Roman"/>
          <w:sz w:val="24"/>
          <w:szCs w:val="24"/>
        </w:rPr>
        <w:t>gjenfallsretten</w:t>
      </w:r>
      <w:proofErr w:type="spellEnd"/>
    </w:p>
    <w:p w14:paraId="0000000B" w14:textId="77777777" w:rsidR="00974B8F" w:rsidRDefault="00930D8E">
      <w:pPr>
        <w:spacing w:before="240" w:after="240"/>
        <w:ind w:left="360"/>
        <w:rPr>
          <w:rFonts w:ascii="Times New Roman" w:eastAsia="Times New Roman" w:hAnsi="Times New Roman" w:cs="Times New Roman"/>
          <w:sz w:val="34"/>
          <w:szCs w:val="34"/>
          <w:highlight w:val="white"/>
        </w:rPr>
      </w:pPr>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At staten skal kjøpe opp Meråker bruk </w:t>
      </w:r>
    </w:p>
    <w:p w14:paraId="0000000C"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2</w:t>
      </w:r>
    </w:p>
    <w:p w14:paraId="0000000E"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Et rettferdig arbeidsliv</w:t>
      </w:r>
    </w:p>
    <w:p w14:paraId="0000000F"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Norge er et av verdens beste land å være arbeidstaker i. Vi har et arbeidsliv som </w:t>
      </w:r>
      <w:proofErr w:type="gramStart"/>
      <w:r>
        <w:rPr>
          <w:rFonts w:ascii="Times New Roman" w:eastAsia="Times New Roman" w:hAnsi="Times New Roman" w:cs="Times New Roman"/>
          <w:sz w:val="24"/>
          <w:szCs w:val="24"/>
        </w:rPr>
        <w:t>er  hegnet</w:t>
      </w:r>
      <w:proofErr w:type="gramEnd"/>
      <w:r>
        <w:rPr>
          <w:rFonts w:ascii="Times New Roman" w:eastAsia="Times New Roman" w:hAnsi="Times New Roman" w:cs="Times New Roman"/>
          <w:sz w:val="24"/>
          <w:szCs w:val="24"/>
        </w:rPr>
        <w:t xml:space="preserve"> om i arbeidsmiljøloven, og vi har tariffavtaler som skaper trygghet for hver  enkelt arbeidstaker. Likevel er det enkelte arbeidsgrupper som stadig kommer ut </w:t>
      </w:r>
      <w:proofErr w:type="gramStart"/>
      <w:r>
        <w:rPr>
          <w:rFonts w:ascii="Times New Roman" w:eastAsia="Times New Roman" w:hAnsi="Times New Roman" w:cs="Times New Roman"/>
          <w:sz w:val="24"/>
          <w:szCs w:val="24"/>
        </w:rPr>
        <w:t xml:space="preserve">som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tapere” i tarifforhandlingene. Dette er grunnet frontfagsmodellen og rammen som legges her, som både KS og Oslo kommune bruker strengt i forhandlingene - noe som gjør at yrkesgrupper </w:t>
      </w:r>
      <w:proofErr w:type="gramStart"/>
      <w:r>
        <w:rPr>
          <w:rFonts w:ascii="Times New Roman" w:eastAsia="Times New Roman" w:hAnsi="Times New Roman" w:cs="Times New Roman"/>
          <w:sz w:val="24"/>
          <w:szCs w:val="24"/>
        </w:rPr>
        <w:t>som  stadig</w:t>
      </w:r>
      <w:proofErr w:type="gramEnd"/>
      <w:r>
        <w:rPr>
          <w:rFonts w:ascii="Times New Roman" w:eastAsia="Times New Roman" w:hAnsi="Times New Roman" w:cs="Times New Roman"/>
          <w:sz w:val="24"/>
          <w:szCs w:val="24"/>
        </w:rPr>
        <w:t xml:space="preserve"> får reallønnsnedgang, ikke kan få reallønnsøkningen som de a</w:t>
      </w:r>
      <w:r>
        <w:rPr>
          <w:rFonts w:ascii="Times New Roman" w:eastAsia="Times New Roman" w:hAnsi="Times New Roman" w:cs="Times New Roman"/>
          <w:sz w:val="24"/>
          <w:szCs w:val="24"/>
        </w:rPr>
        <w:t xml:space="preserve">ndre  yrkesgruppene har fått. </w:t>
      </w:r>
    </w:p>
    <w:p w14:paraId="00000010"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På sitt representantskapsmøte i februar 2022 vedtok Landsorganisasjonen i </w:t>
      </w:r>
      <w:proofErr w:type="gramStart"/>
      <w:r>
        <w:rPr>
          <w:rFonts w:ascii="Times New Roman" w:eastAsia="Times New Roman" w:hAnsi="Times New Roman" w:cs="Times New Roman"/>
          <w:sz w:val="24"/>
          <w:szCs w:val="24"/>
        </w:rPr>
        <w:t>Norge  (</w:t>
      </w:r>
      <w:proofErr w:type="gramEnd"/>
      <w:r>
        <w:rPr>
          <w:rFonts w:ascii="Times New Roman" w:eastAsia="Times New Roman" w:hAnsi="Times New Roman" w:cs="Times New Roman"/>
          <w:sz w:val="24"/>
          <w:szCs w:val="24"/>
        </w:rPr>
        <w:t>LO) å revidere frontfagsmodellen etter NOU 2013:13, “Lønnsdannelsen og  utfordringer for norsk økonomi” - mer kjent som Holden III-utvalget. De</w:t>
      </w:r>
      <w:r>
        <w:rPr>
          <w:rFonts w:ascii="Times New Roman" w:eastAsia="Times New Roman" w:hAnsi="Times New Roman" w:cs="Times New Roman"/>
          <w:sz w:val="24"/>
          <w:szCs w:val="24"/>
        </w:rPr>
        <w:t xml:space="preserve">tte er </w:t>
      </w:r>
      <w:proofErr w:type="gramStart"/>
      <w:r>
        <w:rPr>
          <w:rFonts w:ascii="Times New Roman" w:eastAsia="Times New Roman" w:hAnsi="Times New Roman" w:cs="Times New Roman"/>
          <w:sz w:val="24"/>
          <w:szCs w:val="24"/>
        </w:rPr>
        <w:t>et  vedtak</w:t>
      </w:r>
      <w:proofErr w:type="gramEnd"/>
      <w:r>
        <w:rPr>
          <w:rFonts w:ascii="Times New Roman" w:eastAsia="Times New Roman" w:hAnsi="Times New Roman" w:cs="Times New Roman"/>
          <w:sz w:val="24"/>
          <w:szCs w:val="24"/>
        </w:rPr>
        <w:t xml:space="preserve"> som også støttes av </w:t>
      </w:r>
      <w:proofErr w:type="spellStart"/>
      <w:r>
        <w:rPr>
          <w:rFonts w:ascii="Times New Roman" w:eastAsia="Times New Roman" w:hAnsi="Times New Roman" w:cs="Times New Roman"/>
          <w:sz w:val="24"/>
          <w:szCs w:val="24"/>
        </w:rPr>
        <w:t>Unio</w:t>
      </w:r>
      <w:proofErr w:type="spellEnd"/>
      <w:r>
        <w:rPr>
          <w:rFonts w:ascii="Times New Roman" w:eastAsia="Times New Roman" w:hAnsi="Times New Roman" w:cs="Times New Roman"/>
          <w:sz w:val="24"/>
          <w:szCs w:val="24"/>
        </w:rPr>
        <w:t xml:space="preserve">.  Holden-utvalgene gir mulighet for at yrkesgrupper som har blitt hengende etter, </w:t>
      </w:r>
      <w:proofErr w:type="gramStart"/>
      <w:r>
        <w:rPr>
          <w:rFonts w:ascii="Times New Roman" w:eastAsia="Times New Roman" w:hAnsi="Times New Roman" w:cs="Times New Roman"/>
          <w:sz w:val="24"/>
          <w:szCs w:val="24"/>
        </w:rPr>
        <w:t>over  en</w:t>
      </w:r>
      <w:proofErr w:type="gramEnd"/>
      <w:r>
        <w:rPr>
          <w:rFonts w:ascii="Times New Roman" w:eastAsia="Times New Roman" w:hAnsi="Times New Roman" w:cs="Times New Roman"/>
          <w:sz w:val="24"/>
          <w:szCs w:val="24"/>
        </w:rPr>
        <w:t xml:space="preserve"> lengre periode, kan få kompensasjon for dette i tariffoppgjørene til tross for at de  yrkesgruppene da vil gå over rammen </w:t>
      </w:r>
      <w:r>
        <w:rPr>
          <w:rFonts w:ascii="Times New Roman" w:eastAsia="Times New Roman" w:hAnsi="Times New Roman" w:cs="Times New Roman"/>
          <w:sz w:val="24"/>
          <w:szCs w:val="24"/>
        </w:rPr>
        <w:t xml:space="preserve">lagt av frontfagene. Dette gjør at om man ser </w:t>
      </w:r>
      <w:proofErr w:type="gramStart"/>
      <w:r>
        <w:rPr>
          <w:rFonts w:ascii="Times New Roman" w:eastAsia="Times New Roman" w:hAnsi="Times New Roman" w:cs="Times New Roman"/>
          <w:sz w:val="24"/>
          <w:szCs w:val="24"/>
        </w:rPr>
        <w:t>at  noen</w:t>
      </w:r>
      <w:proofErr w:type="gramEnd"/>
      <w:r>
        <w:rPr>
          <w:rFonts w:ascii="Times New Roman" w:eastAsia="Times New Roman" w:hAnsi="Times New Roman" w:cs="Times New Roman"/>
          <w:sz w:val="24"/>
          <w:szCs w:val="24"/>
        </w:rPr>
        <w:t xml:space="preserve"> yrkesgrupper jevnt over har en reallønnsnedgang, så kan man kompensere for  dette.</w:t>
      </w:r>
    </w:p>
    <w:p w14:paraId="00000011"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AUF vil:</w:t>
      </w:r>
    </w:p>
    <w:p w14:paraId="00000012"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Etablere som prinsipp at innstillingene gjort i Holden III-utvalget (</w:t>
      </w:r>
      <w:proofErr w:type="gramStart"/>
      <w:r>
        <w:rPr>
          <w:rFonts w:ascii="Times New Roman" w:eastAsia="Times New Roman" w:hAnsi="Times New Roman" w:cs="Times New Roman"/>
          <w:sz w:val="24"/>
          <w:szCs w:val="24"/>
        </w:rPr>
        <w:t>NOU  2013:13</w:t>
      </w:r>
      <w:proofErr w:type="gramEnd"/>
      <w:r>
        <w:rPr>
          <w:rFonts w:ascii="Times New Roman" w:eastAsia="Times New Roman" w:hAnsi="Times New Roman" w:cs="Times New Roman"/>
          <w:sz w:val="24"/>
          <w:szCs w:val="24"/>
        </w:rPr>
        <w:t>, “Lønnsdannelsen og ut</w:t>
      </w:r>
      <w:r>
        <w:rPr>
          <w:rFonts w:ascii="Times New Roman" w:eastAsia="Times New Roman" w:hAnsi="Times New Roman" w:cs="Times New Roman"/>
          <w:sz w:val="24"/>
          <w:szCs w:val="24"/>
        </w:rPr>
        <w:t>fordringer i norsk økonomi”), ligger fast i alle  lønnsforhandlinger</w:t>
      </w:r>
    </w:p>
    <w:p w14:paraId="00000013"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Hegne om det trygge og gode arbeidslivet i Norge ved å styrke </w:t>
      </w:r>
      <w:proofErr w:type="gramStart"/>
      <w:r>
        <w:rPr>
          <w:rFonts w:ascii="Times New Roman" w:eastAsia="Times New Roman" w:hAnsi="Times New Roman" w:cs="Times New Roman"/>
          <w:sz w:val="24"/>
          <w:szCs w:val="24"/>
        </w:rPr>
        <w:t>arbeidstakernes  rettigheter</w:t>
      </w:r>
      <w:proofErr w:type="gramEnd"/>
    </w:p>
    <w:p w14:paraId="00000014"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3</w:t>
      </w:r>
    </w:p>
    <w:p w14:paraId="00000015"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Forsvarlig helsehjelp til ukrainske flyktninger!</w:t>
      </w:r>
    </w:p>
    <w:p w14:paraId="00000016"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Ukraina er preget av krig, k</w:t>
      </w:r>
      <w:r>
        <w:rPr>
          <w:rFonts w:ascii="Times New Roman" w:eastAsia="Times New Roman" w:hAnsi="Times New Roman" w:cs="Times New Roman"/>
          <w:sz w:val="24"/>
          <w:szCs w:val="24"/>
        </w:rPr>
        <w:t>onflikt og internasjonal ustabilitet. Situasjonen i Ukraina har tvunget millioner av mennesker på flukt til Europas grenser. Kvinner og jenter blir utsatt for kjønnsbasert vold, hvor voldtekt blir brukt som et våpen i krig. Ukrainske flyktninger som utsett</w:t>
      </w:r>
      <w:r>
        <w:rPr>
          <w:rFonts w:ascii="Times New Roman" w:eastAsia="Times New Roman" w:hAnsi="Times New Roman" w:cs="Times New Roman"/>
          <w:sz w:val="24"/>
          <w:szCs w:val="24"/>
        </w:rPr>
        <w:t xml:space="preserve">es for overgrep blir ikke henvist til overgrepsmottak i landet de ankommer, de rømmer fra </w:t>
      </w:r>
      <w:proofErr w:type="gramStart"/>
      <w:r>
        <w:rPr>
          <w:rFonts w:ascii="Times New Roman" w:eastAsia="Times New Roman" w:hAnsi="Times New Roman" w:cs="Times New Roman"/>
          <w:sz w:val="24"/>
          <w:szCs w:val="24"/>
        </w:rPr>
        <w:t>krig</w:t>
      </w:r>
      <w:proofErr w:type="gramEnd"/>
      <w:r>
        <w:rPr>
          <w:rFonts w:ascii="Times New Roman" w:eastAsia="Times New Roman" w:hAnsi="Times New Roman" w:cs="Times New Roman"/>
          <w:sz w:val="24"/>
          <w:szCs w:val="24"/>
        </w:rPr>
        <w:t xml:space="preserve"> men møter til dels en internasjonal ansvarsfraskrivelse.</w:t>
      </w:r>
    </w:p>
    <w:p w14:paraId="00000018"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flere land i Europa går likestillingen tilbake, menneskers frihet innskrenkes, og ukrainere på flukt m</w:t>
      </w:r>
      <w:r>
        <w:rPr>
          <w:rFonts w:ascii="Times New Roman" w:eastAsia="Times New Roman" w:hAnsi="Times New Roman" w:cs="Times New Roman"/>
          <w:sz w:val="24"/>
          <w:szCs w:val="24"/>
        </w:rPr>
        <w:t xml:space="preserve">øter derfor et innskrenket helsetilbud. AUF mener at mennesker som legger på flukt skal møte en forsvarlig og helhetlig helsehjelp. Norge må stå i bresjen for å sikre at helsen til mennesker som flykter ivaretas. </w:t>
      </w:r>
    </w:p>
    <w:p w14:paraId="00000019"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AUF vil:</w:t>
      </w:r>
    </w:p>
    <w:p w14:paraId="0000001B"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At Norge skal sende nødpre</w:t>
      </w:r>
      <w:r>
        <w:rPr>
          <w:rFonts w:ascii="Times New Roman" w:eastAsia="Times New Roman" w:hAnsi="Times New Roman" w:cs="Times New Roman"/>
          <w:sz w:val="24"/>
          <w:szCs w:val="24"/>
        </w:rPr>
        <w:t>vensjon til kvinner som blir utsatt for overgrep eller uønskede graviditet</w:t>
      </w:r>
    </w:p>
    <w:p w14:paraId="0000001C"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Sørge for at ukrainske flyktninger i Norge får oppfølgingen de trenger etter overgrep</w:t>
      </w:r>
    </w:p>
    <w:p w14:paraId="0000001D"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At Norge skal øke bidraget til land som har tatt imot et stort antall ukrainske flyktninger og opprette krisesentre, rehabiliteringssentre og hjelpetelefoner som en grunnleggende del av lands kriseberedskap og helsetjenester.</w:t>
      </w:r>
    </w:p>
    <w:p w14:paraId="0000001E"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At Norge skal ta ansvar f</w:t>
      </w:r>
      <w:r>
        <w:rPr>
          <w:rFonts w:ascii="Times New Roman" w:eastAsia="Times New Roman" w:hAnsi="Times New Roman" w:cs="Times New Roman"/>
          <w:sz w:val="24"/>
          <w:szCs w:val="24"/>
        </w:rPr>
        <w:t>or å sikre ukrainske kvinner på flukt tilgang på trygg abort</w:t>
      </w:r>
    </w:p>
    <w:p w14:paraId="0000001F"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0"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4</w:t>
      </w:r>
    </w:p>
    <w:p w14:paraId="00000021"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Bærekraftig mat og helse</w:t>
      </w:r>
    </w:p>
    <w:p w14:paraId="00000022"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FNs klimapanel har flere ganger slått fast at vi må endre livsstilen vår for å kutte utslippene, og det må også følges opp i skolen. Dessverre er det i dag </w:t>
      </w:r>
      <w:r>
        <w:rPr>
          <w:rFonts w:ascii="Times New Roman" w:eastAsia="Times New Roman" w:hAnsi="Times New Roman" w:cs="Times New Roman"/>
          <w:sz w:val="24"/>
          <w:szCs w:val="24"/>
        </w:rPr>
        <w:t xml:space="preserve">lite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hvordan man lager bærekraftig mat, og hvordan man lager mat tilpasset matpreferansene til de som f.eks. er vegetarianere.</w:t>
      </w:r>
    </w:p>
    <w:p w14:paraId="00000023"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dag kaster vi 1/3 av all maten som blir produsert, og matsvinn står for 10 prosent av verdens klimagassutslipp. Bærekr</w:t>
      </w:r>
      <w:r>
        <w:rPr>
          <w:rFonts w:ascii="Times New Roman" w:eastAsia="Times New Roman" w:hAnsi="Times New Roman" w:cs="Times New Roman"/>
          <w:sz w:val="24"/>
          <w:szCs w:val="24"/>
        </w:rPr>
        <w:t>aftig mat er også mat som reduserer matsvinn og som tar i bruk lokale matvarer. Kampen for å redde klimaet handler også om å skape gode og bærekraftige matvaner hos unge, derfor mener AUF at alle skal få opplæring i hvordan man skal lage bærekraftig mat.</w:t>
      </w:r>
    </w:p>
    <w:p w14:paraId="00000024"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UF vil:</w:t>
      </w:r>
    </w:p>
    <w:p w14:paraId="00000025"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Pålegge skolene å lage vegetarmat</w:t>
      </w:r>
    </w:p>
    <w:p w14:paraId="00000026"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Pålegge skolene å ha et likeverdig tilbud i mat og helse, uavhengig av elevenes matpreferanser</w:t>
      </w:r>
    </w:p>
    <w:p w14:paraId="00000027"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At alle elever skal lære hvordan man lager miljøvennlig og bærekraftig mat i skolen</w:t>
      </w:r>
    </w:p>
    <w:p w14:paraId="00000028"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5</w:t>
      </w:r>
    </w:p>
    <w:p w14:paraId="0000002A"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Likestilling av målformene i praksis</w:t>
      </w:r>
    </w:p>
    <w:p w14:paraId="0000002B"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dag ser </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fleire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utdanningsinstitusjonar</w:t>
      </w:r>
      <w:proofErr w:type="spellEnd"/>
      <w:r>
        <w:rPr>
          <w:rFonts w:ascii="Times New Roman" w:eastAsia="Times New Roman" w:hAnsi="Times New Roman" w:cs="Times New Roman"/>
          <w:sz w:val="24"/>
          <w:szCs w:val="24"/>
        </w:rPr>
        <w:t xml:space="preserve"> som bryt med forskrifta om målform i </w:t>
      </w:r>
      <w:proofErr w:type="spellStart"/>
      <w:r>
        <w:rPr>
          <w:rFonts w:ascii="Times New Roman" w:eastAsia="Times New Roman" w:hAnsi="Times New Roman" w:cs="Times New Roman"/>
          <w:sz w:val="24"/>
          <w:szCs w:val="24"/>
        </w:rPr>
        <w:t>eksamensoppgåver</w:t>
      </w:r>
      <w:proofErr w:type="spellEnd"/>
      <w:r>
        <w:rPr>
          <w:rFonts w:ascii="Times New Roman" w:eastAsia="Times New Roman" w:hAnsi="Times New Roman" w:cs="Times New Roman"/>
          <w:sz w:val="24"/>
          <w:szCs w:val="24"/>
        </w:rPr>
        <w:t xml:space="preserve">. Heilt </w:t>
      </w:r>
      <w:proofErr w:type="spellStart"/>
      <w:r>
        <w:rPr>
          <w:rFonts w:ascii="Times New Roman" w:eastAsia="Times New Roman" w:hAnsi="Times New Roman" w:cs="Times New Roman"/>
          <w:sz w:val="24"/>
          <w:szCs w:val="24"/>
        </w:rPr>
        <w:t>sidan</w:t>
      </w:r>
      <w:proofErr w:type="spellEnd"/>
      <w:r>
        <w:rPr>
          <w:rFonts w:ascii="Times New Roman" w:eastAsia="Times New Roman" w:hAnsi="Times New Roman" w:cs="Times New Roman"/>
          <w:sz w:val="24"/>
          <w:szCs w:val="24"/>
        </w:rPr>
        <w:t xml:space="preserve"> 1. august </w:t>
      </w:r>
      <w:r>
        <w:rPr>
          <w:rFonts w:ascii="Times New Roman" w:eastAsia="Times New Roman" w:hAnsi="Times New Roman" w:cs="Times New Roman"/>
          <w:sz w:val="24"/>
          <w:szCs w:val="24"/>
        </w:rPr>
        <w:t xml:space="preserve">1987 har det i norsk lov stått at </w:t>
      </w:r>
      <w:proofErr w:type="spellStart"/>
      <w:r>
        <w:rPr>
          <w:rFonts w:ascii="Times New Roman" w:eastAsia="Times New Roman" w:hAnsi="Times New Roman" w:cs="Times New Roman"/>
          <w:sz w:val="24"/>
          <w:szCs w:val="24"/>
        </w:rPr>
        <w:t>eksamensoppgåver</w:t>
      </w:r>
      <w:proofErr w:type="spellEnd"/>
      <w:r>
        <w:rPr>
          <w:rFonts w:ascii="Times New Roman" w:eastAsia="Times New Roman" w:hAnsi="Times New Roman" w:cs="Times New Roman"/>
          <w:sz w:val="24"/>
          <w:szCs w:val="24"/>
        </w:rPr>
        <w:t xml:space="preserve"> på norsk skal </w:t>
      </w:r>
      <w:proofErr w:type="spellStart"/>
      <w:r>
        <w:rPr>
          <w:rFonts w:ascii="Times New Roman" w:eastAsia="Times New Roman" w:hAnsi="Times New Roman" w:cs="Times New Roman"/>
          <w:sz w:val="24"/>
          <w:szCs w:val="24"/>
        </w:rPr>
        <w:t>liggje</w:t>
      </w:r>
      <w:proofErr w:type="spellEnd"/>
      <w:r>
        <w:rPr>
          <w:rFonts w:ascii="Times New Roman" w:eastAsia="Times New Roman" w:hAnsi="Times New Roman" w:cs="Times New Roman"/>
          <w:sz w:val="24"/>
          <w:szCs w:val="24"/>
        </w:rPr>
        <w:t xml:space="preserve"> føre i begge målformer. Det vil </w:t>
      </w:r>
      <w:proofErr w:type="spellStart"/>
      <w:r>
        <w:rPr>
          <w:rFonts w:ascii="Times New Roman" w:eastAsia="Times New Roman" w:hAnsi="Times New Roman" w:cs="Times New Roman"/>
          <w:sz w:val="24"/>
          <w:szCs w:val="24"/>
        </w:rPr>
        <w:t>seie</w:t>
      </w:r>
      <w:proofErr w:type="spellEnd"/>
      <w:r>
        <w:rPr>
          <w:rFonts w:ascii="Times New Roman" w:eastAsia="Times New Roman" w:hAnsi="Times New Roman" w:cs="Times New Roman"/>
          <w:sz w:val="24"/>
          <w:szCs w:val="24"/>
        </w:rPr>
        <w:t xml:space="preserve"> på nynorsk og på bokmål. Likevel høyrer </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kvart </w:t>
      </w:r>
      <w:proofErr w:type="spellStart"/>
      <w:r>
        <w:rPr>
          <w:rFonts w:ascii="Times New Roman" w:eastAsia="Times New Roman" w:hAnsi="Times New Roman" w:cs="Times New Roman"/>
          <w:sz w:val="24"/>
          <w:szCs w:val="24"/>
        </w:rPr>
        <w:t>einaste</w:t>
      </w:r>
      <w:proofErr w:type="spellEnd"/>
      <w:r>
        <w:rPr>
          <w:rFonts w:ascii="Times New Roman" w:eastAsia="Times New Roman" w:hAnsi="Times New Roman" w:cs="Times New Roman"/>
          <w:sz w:val="24"/>
          <w:szCs w:val="24"/>
        </w:rPr>
        <w:t xml:space="preserve"> år om </w:t>
      </w:r>
      <w:proofErr w:type="spellStart"/>
      <w:r>
        <w:rPr>
          <w:rFonts w:ascii="Times New Roman" w:eastAsia="Times New Roman" w:hAnsi="Times New Roman" w:cs="Times New Roman"/>
          <w:sz w:val="24"/>
          <w:szCs w:val="24"/>
        </w:rPr>
        <w:t>nynorskstudentar</w:t>
      </w:r>
      <w:proofErr w:type="spellEnd"/>
      <w:r>
        <w:rPr>
          <w:rFonts w:ascii="Times New Roman" w:eastAsia="Times New Roman" w:hAnsi="Times New Roman" w:cs="Times New Roman"/>
          <w:sz w:val="24"/>
          <w:szCs w:val="24"/>
        </w:rPr>
        <w:t xml:space="preserve"> som </w:t>
      </w:r>
      <w:proofErr w:type="spellStart"/>
      <w:r>
        <w:rPr>
          <w:rFonts w:ascii="Times New Roman" w:eastAsia="Times New Roman" w:hAnsi="Times New Roman" w:cs="Times New Roman"/>
          <w:sz w:val="24"/>
          <w:szCs w:val="24"/>
        </w:rPr>
        <w:t>ikkje</w:t>
      </w:r>
      <w:proofErr w:type="spellEnd"/>
      <w:r>
        <w:rPr>
          <w:rFonts w:ascii="Times New Roman" w:eastAsia="Times New Roman" w:hAnsi="Times New Roman" w:cs="Times New Roman"/>
          <w:sz w:val="24"/>
          <w:szCs w:val="24"/>
        </w:rPr>
        <w:t xml:space="preserve"> får eksamen på nynorsk, eller at språket i </w:t>
      </w:r>
      <w:proofErr w:type="spellStart"/>
      <w:r>
        <w:rPr>
          <w:rFonts w:ascii="Times New Roman" w:eastAsia="Times New Roman" w:hAnsi="Times New Roman" w:cs="Times New Roman"/>
          <w:sz w:val="24"/>
          <w:szCs w:val="24"/>
        </w:rPr>
        <w:t>eksamensoppgåv</w:t>
      </w:r>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er så </w:t>
      </w:r>
      <w:proofErr w:type="spellStart"/>
      <w:r>
        <w:rPr>
          <w:rFonts w:ascii="Times New Roman" w:eastAsia="Times New Roman" w:hAnsi="Times New Roman" w:cs="Times New Roman"/>
          <w:sz w:val="24"/>
          <w:szCs w:val="24"/>
        </w:rPr>
        <w:t>dårleg</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dei</w:t>
      </w:r>
      <w:proofErr w:type="spellEnd"/>
      <w:r>
        <w:rPr>
          <w:rFonts w:ascii="Times New Roman" w:eastAsia="Times New Roman" w:hAnsi="Times New Roman" w:cs="Times New Roman"/>
          <w:sz w:val="24"/>
          <w:szCs w:val="24"/>
        </w:rPr>
        <w:t xml:space="preserve"> vert </w:t>
      </w:r>
      <w:proofErr w:type="spellStart"/>
      <w:r>
        <w:rPr>
          <w:rFonts w:ascii="Times New Roman" w:eastAsia="Times New Roman" w:hAnsi="Times New Roman" w:cs="Times New Roman"/>
          <w:sz w:val="24"/>
          <w:szCs w:val="24"/>
        </w:rPr>
        <w:t>uforståelege</w:t>
      </w:r>
      <w:proofErr w:type="spellEnd"/>
      <w:r>
        <w:rPr>
          <w:rFonts w:ascii="Times New Roman" w:eastAsia="Times New Roman" w:hAnsi="Times New Roman" w:cs="Times New Roman"/>
          <w:sz w:val="24"/>
          <w:szCs w:val="24"/>
        </w:rPr>
        <w:t>.</w:t>
      </w:r>
    </w:p>
    <w:p w14:paraId="0000002C"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Dette er </w:t>
      </w:r>
      <w:proofErr w:type="spellStart"/>
      <w:r>
        <w:rPr>
          <w:rFonts w:ascii="Times New Roman" w:eastAsia="Times New Roman" w:hAnsi="Times New Roman" w:cs="Times New Roman"/>
          <w:sz w:val="24"/>
          <w:szCs w:val="24"/>
        </w:rPr>
        <w:t>noko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i AUF </w:t>
      </w:r>
      <w:proofErr w:type="spellStart"/>
      <w:r>
        <w:rPr>
          <w:rFonts w:ascii="Times New Roman" w:eastAsia="Times New Roman" w:hAnsi="Times New Roman" w:cs="Times New Roman"/>
          <w:sz w:val="24"/>
          <w:szCs w:val="24"/>
        </w:rPr>
        <w:t>ikkje</w:t>
      </w:r>
      <w:proofErr w:type="spellEnd"/>
      <w:r>
        <w:rPr>
          <w:rFonts w:ascii="Times New Roman" w:eastAsia="Times New Roman" w:hAnsi="Times New Roman" w:cs="Times New Roman"/>
          <w:sz w:val="24"/>
          <w:szCs w:val="24"/>
        </w:rPr>
        <w:t xml:space="preserve"> kan stå og sjå på. AUF har i alle år tatt opp kampen mot diskriminering, samstundes har vår røyst </w:t>
      </w:r>
      <w:proofErr w:type="spellStart"/>
      <w:r>
        <w:rPr>
          <w:rFonts w:ascii="Times New Roman" w:eastAsia="Times New Roman" w:hAnsi="Times New Roman" w:cs="Times New Roman"/>
          <w:sz w:val="24"/>
          <w:szCs w:val="24"/>
        </w:rPr>
        <w:t>vore</w:t>
      </w:r>
      <w:proofErr w:type="spellEnd"/>
      <w:r>
        <w:rPr>
          <w:rFonts w:ascii="Times New Roman" w:eastAsia="Times New Roman" w:hAnsi="Times New Roman" w:cs="Times New Roman"/>
          <w:sz w:val="24"/>
          <w:szCs w:val="24"/>
        </w:rPr>
        <w:t xml:space="preserve"> stille i likestillingskampen i måldebatten. AUF burde gå føre som </w:t>
      </w:r>
      <w:proofErr w:type="spellStart"/>
      <w:r>
        <w:rPr>
          <w:rFonts w:ascii="Times New Roman" w:eastAsia="Times New Roman" w:hAnsi="Times New Roman" w:cs="Times New Roman"/>
          <w:sz w:val="24"/>
          <w:szCs w:val="24"/>
        </w:rPr>
        <w:t>eit</w:t>
      </w:r>
      <w:proofErr w:type="spellEnd"/>
      <w:r>
        <w:rPr>
          <w:rFonts w:ascii="Times New Roman" w:eastAsia="Times New Roman" w:hAnsi="Times New Roman" w:cs="Times New Roman"/>
          <w:sz w:val="24"/>
          <w:szCs w:val="24"/>
        </w:rPr>
        <w:t xml:space="preserve"> døme for re</w:t>
      </w:r>
      <w:r>
        <w:rPr>
          <w:rFonts w:ascii="Times New Roman" w:eastAsia="Times New Roman" w:hAnsi="Times New Roman" w:cs="Times New Roman"/>
          <w:sz w:val="24"/>
          <w:szCs w:val="24"/>
        </w:rPr>
        <w:t xml:space="preserve">sten av </w:t>
      </w:r>
      <w:proofErr w:type="spellStart"/>
      <w:r>
        <w:rPr>
          <w:rFonts w:ascii="Times New Roman" w:eastAsia="Times New Roman" w:hAnsi="Times New Roman" w:cs="Times New Roman"/>
          <w:sz w:val="24"/>
          <w:szCs w:val="24"/>
        </w:rPr>
        <w:t>Noreg</w:t>
      </w:r>
      <w:proofErr w:type="spellEnd"/>
      <w:r>
        <w:rPr>
          <w:rFonts w:ascii="Times New Roman" w:eastAsia="Times New Roman" w:hAnsi="Times New Roman" w:cs="Times New Roman"/>
          <w:sz w:val="24"/>
          <w:szCs w:val="24"/>
        </w:rPr>
        <w:t xml:space="preserve"> og ta til motmæle mot den systematiske diskrimineringa som skjer ved norske </w:t>
      </w:r>
      <w:proofErr w:type="spellStart"/>
      <w:r>
        <w:rPr>
          <w:rFonts w:ascii="Times New Roman" w:eastAsia="Times New Roman" w:hAnsi="Times New Roman" w:cs="Times New Roman"/>
          <w:sz w:val="24"/>
          <w:szCs w:val="24"/>
        </w:rPr>
        <w:t>utdanningsinstitusjonar</w:t>
      </w:r>
      <w:proofErr w:type="spellEnd"/>
      <w:r>
        <w:rPr>
          <w:rFonts w:ascii="Times New Roman" w:eastAsia="Times New Roman" w:hAnsi="Times New Roman" w:cs="Times New Roman"/>
          <w:sz w:val="24"/>
          <w:szCs w:val="24"/>
        </w:rPr>
        <w:t>.</w:t>
      </w:r>
    </w:p>
    <w:p w14:paraId="0000002D"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AUF vil:</w:t>
      </w:r>
    </w:p>
    <w:p w14:paraId="0000002E"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brot</w:t>
      </w:r>
      <w:proofErr w:type="spellEnd"/>
      <w:r>
        <w:rPr>
          <w:rFonts w:ascii="Times New Roman" w:eastAsia="Times New Roman" w:hAnsi="Times New Roman" w:cs="Times New Roman"/>
          <w:sz w:val="24"/>
          <w:szCs w:val="24"/>
        </w:rPr>
        <w:t xml:space="preserve"> på forskrifta om målform i </w:t>
      </w:r>
      <w:proofErr w:type="spellStart"/>
      <w:r>
        <w:rPr>
          <w:rFonts w:ascii="Times New Roman" w:eastAsia="Times New Roman" w:hAnsi="Times New Roman" w:cs="Times New Roman"/>
          <w:sz w:val="24"/>
          <w:szCs w:val="24"/>
        </w:rPr>
        <w:t>eksamensoppgåver</w:t>
      </w:r>
      <w:proofErr w:type="spellEnd"/>
      <w:r>
        <w:rPr>
          <w:rFonts w:ascii="Times New Roman" w:eastAsia="Times New Roman" w:hAnsi="Times New Roman" w:cs="Times New Roman"/>
          <w:sz w:val="24"/>
          <w:szCs w:val="24"/>
        </w:rPr>
        <w:t xml:space="preserve"> skal få større </w:t>
      </w:r>
      <w:proofErr w:type="spellStart"/>
      <w:r>
        <w:rPr>
          <w:rFonts w:ascii="Times New Roman" w:eastAsia="Times New Roman" w:hAnsi="Times New Roman" w:cs="Times New Roman"/>
          <w:sz w:val="24"/>
          <w:szCs w:val="24"/>
        </w:rPr>
        <w:t>konsekvensar</w:t>
      </w:r>
      <w:proofErr w:type="spellEnd"/>
    </w:p>
    <w:p w14:paraId="0000002F" w14:textId="77777777" w:rsidR="00974B8F" w:rsidRDefault="00930D8E">
      <w:pPr>
        <w:spacing w:before="240" w:after="240"/>
        <w:ind w:left="360"/>
        <w:rPr>
          <w:rFonts w:ascii="Times New Roman" w:eastAsia="Times New Roman" w:hAnsi="Times New Roman" w:cs="Times New Roman"/>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institusjonar</w:t>
      </w:r>
      <w:proofErr w:type="spellEnd"/>
      <w:r>
        <w:rPr>
          <w:rFonts w:ascii="Times New Roman" w:eastAsia="Times New Roman" w:hAnsi="Times New Roman" w:cs="Times New Roman"/>
          <w:sz w:val="24"/>
          <w:szCs w:val="24"/>
        </w:rPr>
        <w:t xml:space="preserve"> som bryt forskrifta vert </w:t>
      </w:r>
      <w:proofErr w:type="spellStart"/>
      <w:r>
        <w:rPr>
          <w:rFonts w:ascii="Times New Roman" w:eastAsia="Times New Roman" w:hAnsi="Times New Roman" w:cs="Times New Roman"/>
          <w:sz w:val="24"/>
          <w:szCs w:val="24"/>
        </w:rPr>
        <w:t>følgd</w:t>
      </w:r>
      <w:proofErr w:type="spellEnd"/>
      <w:r>
        <w:rPr>
          <w:rFonts w:ascii="Times New Roman" w:eastAsia="Times New Roman" w:hAnsi="Times New Roman" w:cs="Times New Roman"/>
          <w:sz w:val="24"/>
          <w:szCs w:val="24"/>
        </w:rPr>
        <w:t xml:space="preserve"> opp av Språkrådet</w:t>
      </w:r>
    </w:p>
    <w:p w14:paraId="00000030"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974B8F" w:rsidRDefault="00930D8E">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Uttalelse</w:t>
      </w:r>
      <w:proofErr w:type="spellEnd"/>
      <w:r>
        <w:rPr>
          <w:rFonts w:ascii="Times New Roman" w:eastAsia="Times New Roman" w:hAnsi="Times New Roman" w:cs="Times New Roman"/>
          <w:sz w:val="24"/>
          <w:szCs w:val="24"/>
        </w:rPr>
        <w:t xml:space="preserve"> 6</w:t>
      </w:r>
    </w:p>
    <w:p w14:paraId="00000033" w14:textId="77777777" w:rsidR="00974B8F" w:rsidRDefault="00930D8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Militære utslipp må inkluderes i klimaregnskapet!</w:t>
      </w:r>
    </w:p>
    <w:p w14:paraId="00000034"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Klimakrisa er sosialdemokratiets største utfordring, og det er en utfordring som krever store endringer i alle deler av samfunnet. Ingen institusjoner eller virksomhe</w:t>
      </w:r>
      <w:r>
        <w:rPr>
          <w:rFonts w:ascii="Times New Roman" w:eastAsia="Times New Roman" w:hAnsi="Times New Roman" w:cs="Times New Roman"/>
          <w:sz w:val="24"/>
          <w:szCs w:val="24"/>
        </w:rPr>
        <w:t xml:space="preserve">ter skal kunne slippe unna verken klimakutt eller klimaregnskap i denne prosessen, dette gjelder selvfølgelig også forsvaret.  </w:t>
      </w:r>
    </w:p>
    <w:p w14:paraId="00000035"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Helsesektoren, transportsektoren og industrien tar store grep for å kutte utslipp, det må også gjelde forsvaret. I en tid der mi</w:t>
      </w:r>
      <w:r>
        <w:rPr>
          <w:rFonts w:ascii="Times New Roman" w:eastAsia="Times New Roman" w:hAnsi="Times New Roman" w:cs="Times New Roman"/>
          <w:sz w:val="24"/>
          <w:szCs w:val="24"/>
        </w:rPr>
        <w:t>litæret ruster opp så er det viktig at de tar sin del av børen og jobber for utslippskutt og bærekraft i alle deler av virksomheten.</w:t>
      </w:r>
    </w:p>
    <w:p w14:paraId="00000036"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974B8F" w:rsidRDefault="00930D8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AUF vil:</w:t>
      </w:r>
    </w:p>
    <w:p w14:paraId="00000038"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Inkludere militære utslipp i klimaregnskapet.</w:t>
      </w:r>
    </w:p>
    <w:p w14:paraId="00000039" w14:textId="77777777" w:rsidR="00974B8F" w:rsidRDefault="00930D8E">
      <w:pPr>
        <w:spacing w:before="240" w:after="240"/>
        <w:ind w:left="36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Øke forsvarets klimabevissthet og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bærekraft.</w:t>
      </w:r>
    </w:p>
    <w:p w14:paraId="0000003A" w14:textId="77777777" w:rsidR="00974B8F" w:rsidRDefault="00930D8E">
      <w:pPr>
        <w:spacing w:before="240" w:after="240"/>
      </w:pPr>
      <w:r>
        <w:t xml:space="preserve"> </w:t>
      </w:r>
    </w:p>
    <w:p w14:paraId="0000003B" w14:textId="77777777" w:rsidR="00974B8F" w:rsidRDefault="00974B8F"/>
    <w:sectPr w:rsidR="00974B8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8F"/>
    <w:rsid w:val="00930D8E"/>
    <w:rsid w:val="00974B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80CC0-26DD-4F95-9562-27C2CF2C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5616</Characters>
  <Application>Microsoft Office Word</Application>
  <DocSecurity>0</DocSecurity>
  <Lines>46</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Gabrielsen</dc:creator>
  <cp:lastModifiedBy>Gustav Gabrielsen</cp:lastModifiedBy>
  <cp:revision>2</cp:revision>
  <dcterms:created xsi:type="dcterms:W3CDTF">2022-06-19T09:32:00Z</dcterms:created>
  <dcterms:modified xsi:type="dcterms:W3CDTF">2022-06-19T09:32:00Z</dcterms:modified>
</cp:coreProperties>
</file>